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8" w:rsidRDefault="008447D8" w:rsidP="008447D8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w w:val="90"/>
        </w:rPr>
      </w:pPr>
    </w:p>
    <w:p w:rsidR="008447D8" w:rsidRDefault="008447D8" w:rsidP="008447D8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w w:val="90"/>
        </w:rPr>
      </w:pPr>
    </w:p>
    <w:p w:rsidR="008447D8" w:rsidRPr="009175C5" w:rsidRDefault="008447D8" w:rsidP="008447D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175C5">
        <w:rPr>
          <w:rFonts w:ascii="標楷體" w:eastAsia="標楷體" w:hAnsi="標楷體" w:hint="eastAsia"/>
          <w:b/>
          <w:sz w:val="28"/>
          <w:szCs w:val="28"/>
        </w:rPr>
        <w:t>花蓮縣政府100年</w:t>
      </w:r>
      <w:r>
        <w:rPr>
          <w:rFonts w:ascii="標楷體" w:eastAsia="標楷體" w:hAnsi="標楷體" w:hint="eastAsia"/>
          <w:b/>
          <w:sz w:val="28"/>
          <w:szCs w:val="28"/>
        </w:rPr>
        <w:t>第四次暨101年第一次</w:t>
      </w:r>
      <w:r w:rsidRPr="009175C5">
        <w:rPr>
          <w:rFonts w:ascii="標楷體" w:eastAsia="標楷體" w:hAnsi="標楷體" w:hint="eastAsia"/>
          <w:b/>
          <w:sz w:val="28"/>
          <w:szCs w:val="28"/>
        </w:rPr>
        <w:t>專任專業人員考試</w:t>
      </w:r>
      <w:r>
        <w:rPr>
          <w:rFonts w:ascii="標楷體" w:eastAsia="標楷體" w:hAnsi="標楷體" w:hint="eastAsia"/>
          <w:b/>
          <w:sz w:val="28"/>
          <w:szCs w:val="28"/>
        </w:rPr>
        <w:t>時程表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990"/>
        <w:gridCol w:w="978"/>
        <w:gridCol w:w="1295"/>
        <w:gridCol w:w="1424"/>
        <w:gridCol w:w="1534"/>
        <w:gridCol w:w="959"/>
      </w:tblGrid>
      <w:tr w:rsidR="008447D8" w:rsidTr="009634C8">
        <w:tc>
          <w:tcPr>
            <w:tcW w:w="1383" w:type="dxa"/>
            <w:vAlign w:val="center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准考證號碼</w:t>
            </w:r>
          </w:p>
        </w:tc>
        <w:tc>
          <w:tcPr>
            <w:tcW w:w="1044" w:type="dxa"/>
            <w:vAlign w:val="center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考生姓名</w:t>
            </w:r>
          </w:p>
        </w:tc>
        <w:tc>
          <w:tcPr>
            <w:tcW w:w="1030" w:type="dxa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應徵類別</w:t>
            </w:r>
          </w:p>
        </w:tc>
        <w:tc>
          <w:tcPr>
            <w:tcW w:w="1331" w:type="dxa"/>
            <w:vAlign w:val="center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報到時間</w:t>
            </w:r>
          </w:p>
        </w:tc>
        <w:tc>
          <w:tcPr>
            <w:tcW w:w="1440" w:type="dxa"/>
            <w:vAlign w:val="center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實務演練</w:t>
            </w:r>
          </w:p>
        </w:tc>
        <w:tc>
          <w:tcPr>
            <w:tcW w:w="1560" w:type="dxa"/>
            <w:vAlign w:val="center"/>
          </w:tcPr>
          <w:p w:rsidR="008447D8" w:rsidRPr="00420ADA" w:rsidRDefault="008447D8" w:rsidP="009634C8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kern w:val="0"/>
              </w:rPr>
            </w:pPr>
            <w:r w:rsidRPr="00420ADA">
              <w:rPr>
                <w:rFonts w:ascii="標楷體" w:eastAsia="標楷體" w:hAnsi="標楷體" w:cs="新細明體" w:hint="eastAsia"/>
                <w:kern w:val="0"/>
              </w:rPr>
              <w:t>口試</w:t>
            </w:r>
          </w:p>
        </w:tc>
        <w:tc>
          <w:tcPr>
            <w:tcW w:w="1010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420A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47D8" w:rsidTr="009634C8">
        <w:tc>
          <w:tcPr>
            <w:tcW w:w="1383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101101</w:t>
            </w:r>
          </w:p>
        </w:tc>
        <w:tc>
          <w:tcPr>
            <w:tcW w:w="1044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1030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420ADA"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331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9:10am</w:t>
            </w:r>
          </w:p>
        </w:tc>
        <w:tc>
          <w:tcPr>
            <w:tcW w:w="1440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9:30-9:50</w:t>
            </w:r>
          </w:p>
        </w:tc>
        <w:tc>
          <w:tcPr>
            <w:tcW w:w="1560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9:55-10:15</w:t>
            </w:r>
          </w:p>
        </w:tc>
        <w:tc>
          <w:tcPr>
            <w:tcW w:w="1010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  <w:tr w:rsidR="008447D8" w:rsidTr="009634C8">
        <w:tc>
          <w:tcPr>
            <w:tcW w:w="1383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101102</w:t>
            </w:r>
          </w:p>
        </w:tc>
        <w:tc>
          <w:tcPr>
            <w:tcW w:w="1044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1030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 w:rsidRPr="00420ADA"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331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9:10am</w:t>
            </w:r>
          </w:p>
        </w:tc>
        <w:tc>
          <w:tcPr>
            <w:tcW w:w="1440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9:55-10:15</w:t>
            </w:r>
          </w:p>
        </w:tc>
        <w:tc>
          <w:tcPr>
            <w:tcW w:w="1560" w:type="dxa"/>
          </w:tcPr>
          <w:p w:rsidR="008447D8" w:rsidRDefault="008447D8" w:rsidP="009634C8">
            <w:pPr>
              <w:adjustRightInd w:val="0"/>
              <w:spacing w:line="36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9:30-9:50</w:t>
            </w:r>
          </w:p>
        </w:tc>
        <w:tc>
          <w:tcPr>
            <w:tcW w:w="1010" w:type="dxa"/>
          </w:tcPr>
          <w:p w:rsidR="008447D8" w:rsidRPr="00420ADA" w:rsidRDefault="008447D8" w:rsidP="009634C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</w:p>
        </w:tc>
      </w:tr>
    </w:tbl>
    <w:p w:rsidR="008447D8" w:rsidRDefault="008447D8" w:rsidP="008447D8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w w:val="90"/>
        </w:rPr>
      </w:pPr>
    </w:p>
    <w:p w:rsidR="008447D8" w:rsidRPr="000F3DE3" w:rsidRDefault="008447D8" w:rsidP="008447D8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w w:val="90"/>
        </w:rPr>
      </w:pPr>
    </w:p>
    <w:p w:rsidR="008447D8" w:rsidRDefault="008447D8" w:rsidP="008447D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E5570">
        <w:rPr>
          <w:rFonts w:ascii="標楷體" w:eastAsia="標楷體" w:hAnsi="標楷體" w:hint="eastAsia"/>
          <w:sz w:val="28"/>
          <w:szCs w:val="28"/>
        </w:rPr>
        <w:t>考生注意事項：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請於考前二十分鐘到會場等候室，在等候室中考生請勿交談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實務考題於考前五分鐘抽題目及準備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實務考題請交給實務會場之服務人員，試題請勿攜出會場，或與其他應試人員討論</w:t>
      </w:r>
    </w:p>
    <w:p w:rsidR="008447D8" w:rsidRPr="00372E59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報名時間超過十分鐘仍未到者，取消應考資格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考試時間鈴聲控制，</w:t>
      </w:r>
      <w:r>
        <w:rPr>
          <w:rFonts w:ascii="標楷體" w:eastAsia="標楷體" w:hAnsi="標楷體" w:hint="eastAsia"/>
          <w:sz w:val="28"/>
          <w:szCs w:val="28"/>
        </w:rPr>
        <w:t>口試考試時間為二十分鐘，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結束前三分鐘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一短鈴</w:t>
      </w:r>
      <w:proofErr w:type="gramEnd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、時間到時二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；實務考試時間十五分鐘，實務結束前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三分鐘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一短鈴</w:t>
      </w:r>
      <w:proofErr w:type="gramEnd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實務考試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時間到時二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(15分鐘)；實務理論與技巧討論五分鐘，時間結束時三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實務演練部分：考生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進場待試場人員確認身分後，交回實務考題，即開始進行實務考試。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青少年演練備有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圖晝紙及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黏土等媒材供使用</w:t>
      </w:r>
    </w:p>
    <w:p w:rsidR="008447D8" w:rsidRDefault="008447D8" w:rsidP="008447D8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錄取名單約考試日期二星期後公告。</w:t>
      </w:r>
    </w:p>
    <w:p w:rsidR="008447D8" w:rsidRDefault="008447D8" w:rsidP="008447D8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447D8" w:rsidRDefault="008447D8" w:rsidP="008447D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C3E31">
        <w:rPr>
          <w:rFonts w:ascii="標楷體" w:eastAsia="標楷體" w:hAnsi="標楷體" w:hint="eastAsia"/>
          <w:b/>
          <w:sz w:val="28"/>
          <w:szCs w:val="28"/>
        </w:rPr>
        <w:t>宜昌國小地圖</w:t>
      </w:r>
    </w:p>
    <w:p w:rsidR="008447D8" w:rsidRDefault="008447D8" w:rsidP="008447D8">
      <w:pPr>
        <w:jc w:val="center"/>
        <w:rPr>
          <w:rFonts w:ascii="標楷體" w:eastAsia="標楷體" w:hAnsi="標楷體" w:hint="eastAsia"/>
        </w:rPr>
      </w:pPr>
      <w:r w:rsidRPr="00967271">
        <w:rPr>
          <w:rFonts w:ascii="標楷體" w:eastAsia="標楷體" w:hAnsi="標楷體" w:hint="eastAsia"/>
        </w:rPr>
        <w:t>花蓮縣吉安鄉宜昌一街45號</w:t>
      </w:r>
    </w:p>
    <w:p w:rsidR="008447D8" w:rsidRDefault="008447D8" w:rsidP="008447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686425" cy="3276600"/>
            <wp:effectExtent l="19050" t="0" r="9525" b="0"/>
            <wp:docPr id="6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D8" w:rsidRPr="00CA36B8" w:rsidRDefault="008447D8" w:rsidP="008447D8">
      <w:pPr>
        <w:jc w:val="distribute"/>
        <w:rPr>
          <w:rFonts w:ascii="標楷體" w:eastAsia="標楷體" w:hAnsi="標楷體" w:hint="eastAsia"/>
          <w:sz w:val="20"/>
          <w:szCs w:val="20"/>
        </w:rPr>
      </w:pPr>
      <w:r w:rsidRPr="00C024BA">
        <w:rPr>
          <w:rFonts w:ascii="標楷體" w:eastAsia="標楷體" w:hAnsi="標楷體" w:hint="eastAsia"/>
        </w:rPr>
        <w:t>連結：</w:t>
      </w:r>
      <w:hyperlink r:id="rId6" w:history="1">
        <w:r w:rsidRPr="00D56602">
          <w:rPr>
            <w:rStyle w:val="a3"/>
            <w:rFonts w:ascii="標楷體" w:eastAsia="標楷體" w:hAnsi="標楷體"/>
            <w:sz w:val="20"/>
            <w:szCs w:val="20"/>
          </w:rPr>
          <w:t>http://www.urmap.com/map?center=23.971746580661698,121.58592871782761&amp;zoom=9</w:t>
        </w:r>
      </w:hyperlink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Default="008447D8" w:rsidP="008447D8">
      <w:pPr>
        <w:rPr>
          <w:rFonts w:ascii="標楷體" w:eastAsia="標楷體" w:hAnsi="標楷體" w:hint="eastAsia"/>
        </w:rPr>
      </w:pPr>
    </w:p>
    <w:p w:rsidR="008447D8" w:rsidRPr="00241CFF" w:rsidRDefault="008447D8" w:rsidP="008447D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41CFF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宜昌國小正門到</w:t>
      </w:r>
      <w:r w:rsidRPr="00241CFF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花蓮縣學生輔導</w:t>
      </w:r>
      <w:r w:rsidRPr="00241CFF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諮</w:t>
      </w:r>
      <w:r w:rsidRPr="00241CFF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商</w:t>
      </w:r>
      <w:r w:rsidRPr="00241CFF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中心平面圖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8447D8" w:rsidRPr="00241CFF" w:rsidTr="009634C8">
        <w:trPr>
          <w:trHeight w:val="10877"/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oval id="_x0000_s1046" style="position:absolute;margin-left:72.35pt;margin-top:10.25pt;width:209.85pt;height:75.75pt;z-index:251660288">
                  <v:textbox style="mso-next-textbox:#_x0000_s1046">
                    <w:txbxContent>
                      <w:p w:rsidR="008447D8" w:rsidRPr="00241CFF" w:rsidRDefault="008447D8" w:rsidP="008447D8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停車場</w:t>
                        </w:r>
                      </w:p>
                      <w:p w:rsidR="008447D8" w:rsidRPr="000A2537" w:rsidRDefault="008447D8" w:rsidP="008447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61" style="position:absolute;margin-left:2.05pt;margin-top:14.5pt;width:54.1pt;height:67.7pt;z-index:251675648">
                  <v:textbox style="layout-flow:vertical-ideographic">
                    <w:txbxContent>
                      <w:p w:rsidR="008447D8" w:rsidRPr="00241CFF" w:rsidRDefault="008447D8" w:rsidP="008447D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正門</w:t>
                        </w:r>
                      </w:p>
                    </w:txbxContent>
                  </v:textbox>
                </v:rect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47" style="position:absolute;margin-left:295.6pt;margin-top:10.25pt;width:101.1pt;height:115.6pt;z-index:251661312">
                  <v:textbox style="layout-flow:vertical-ideographic;mso-next-textbox:#_x0000_s1047">
                    <w:txbxContent>
                      <w:p w:rsidR="008447D8" w:rsidRDefault="008447D8" w:rsidP="008447D8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8447D8" w:rsidRPr="00241CFF" w:rsidRDefault="008447D8" w:rsidP="008447D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學生活動中心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tabs>
                <w:tab w:val="left" w:pos="715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186.8pt;margin-top:29.05pt;width:0;height:392.85pt;z-index:251677696" o:connectortype="straight" strokecolor="red"/>
              </w:pict>
            </w:r>
            <w:r w:rsidRPr="00241CFF">
              <w:rPr>
                <w:rFonts w:ascii="標楷體" w:eastAsia="標楷體" w:hAnsi="標楷體"/>
                <w:noProof/>
                <w:color w:val="C00000"/>
                <w:sz w:val="28"/>
                <w:szCs w:val="28"/>
              </w:rPr>
              <w:pict>
                <v:shape id="_x0000_s1062" type="#_x0000_t32" style="position:absolute;margin-left:47.8pt;margin-top:29.05pt;width:139pt;height:.05pt;z-index:251676672" o:connectortype="straight" strokecolor="red"/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60" style="position:absolute;margin-left:2.05pt;margin-top:19.5pt;width:104.85pt;height:34.35pt;z-index:251674624">
                  <v:textbox style="mso-next-textbox:#_x0000_s1060">
                    <w:txbxContent>
                      <w:p w:rsidR="008447D8" w:rsidRPr="00241CFF" w:rsidRDefault="008447D8" w:rsidP="008447D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機車停車棚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0" type="#_x0000_t32" style="position:absolute;margin-left:202.4pt;margin-top:26.65pt;width:0;height:42.45pt;z-index:251664384" o:connectortype="straight"/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49" type="#_x0000_t32" style="position:absolute;margin-left:106.85pt;margin-top:26.65pt;width:.05pt;height:42.45pt;z-index:251663360" o:connectortype="straight"/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48" style="position:absolute;margin-left:2.05pt;margin-top:26.65pt;width:394.8pt;height:42.45pt;z-index:251662336">
                  <v:textbox style="mso-next-textbox:#_x0000_s1048">
                    <w:txbxContent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會議室  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川堂             行政辦公室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52" style="position:absolute;margin-left:2.05pt;margin-top:33.1pt;width:45.75pt;height:44pt;z-index:251666432">
                  <v:textbox style="layout-flow:vertical-ideographic;mso-next-textbox:#_x0000_s1052">
                    <w:txbxContent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廁所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oundrect id="_x0000_s1053" style="position:absolute;margin-left:67.85pt;margin-top:16.65pt;width:211.2pt;height:151.6pt;z-index:251667456" arcsize="10923f">
                  <v:textbox style="mso-next-textbox:#_x0000_s1053">
                    <w:txbxContent>
                      <w:p w:rsidR="008447D8" w:rsidRDefault="008447D8" w:rsidP="008447D8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8447D8" w:rsidRDefault="008447D8" w:rsidP="008447D8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8447D8" w:rsidRPr="00241CFF" w:rsidRDefault="008447D8" w:rsidP="008447D8">
                        <w:pPr>
                          <w:tabs>
                            <w:tab w:val="left" w:pos="1134"/>
                          </w:tabs>
                          <w:ind w:firstLineChars="350" w:firstLine="9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操場</w:t>
                        </w:r>
                      </w:p>
                    </w:txbxContent>
                  </v:textbox>
                </v:roundrect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54" style="position:absolute;margin-left:298.6pt;margin-top:1.1pt;width:98.25pt;height:193.8pt;z-index:251668480">
                  <v:textbox style="layout-flow:vertical-ideographic;mso-next-textbox:#_x0000_s1054">
                    <w:txbxContent>
                      <w:p w:rsidR="008447D8" w:rsidRDefault="008447D8" w:rsidP="008447D8">
                        <w:pPr>
                          <w:rPr>
                            <w:rFonts w:hint="eastAsia"/>
                          </w:rPr>
                        </w:pPr>
                      </w:p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網球場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籃球場</w:t>
                        </w:r>
                      </w:p>
                      <w:p w:rsidR="008447D8" w:rsidRDefault="008447D8" w:rsidP="008447D8">
                        <w:pPr>
                          <w:rPr>
                            <w:rFonts w:hint="eastAsia"/>
                          </w:rPr>
                        </w:pPr>
                      </w:p>
                      <w:p w:rsidR="008447D8" w:rsidRDefault="008447D8" w:rsidP="008447D8">
                        <w:pPr>
                          <w:rPr>
                            <w:rFonts w:hint="eastAsia"/>
                          </w:rPr>
                        </w:pPr>
                      </w:p>
                      <w:p w:rsidR="008447D8" w:rsidRDefault="008447D8" w:rsidP="008447D8"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51" style="position:absolute;margin-left:2.05pt;margin-top:4.6pt;width:45.75pt;height:154.45pt;z-index:251665408">
                  <v:textbox style="layout-flow:vertical-ideographic;mso-next-textbox:#_x0000_s1051">
                    <w:txbxContent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教室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5" type="#_x0000_t32" style="position:absolute;margin-left:298.6pt;margin-top:6.65pt;width:98.25pt;height:0;z-index:251669504" o:connectortype="straight"/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8" type="#_x0000_t32" style="position:absolute;margin-left:212.3pt;margin-top:15.05pt;width:0;height:40.5pt;z-index:251672576" o:connectortype="straight"/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57" type="#_x0000_t32" style="position:absolute;margin-left:110.7pt;margin-top:15.05pt;width:0;height:40.5pt;z-index:251671552" o:connectortype="straight"/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56" style="position:absolute;margin-left:2.05pt;margin-top:14.7pt;width:394.8pt;height:40.5pt;z-index:251670528">
                  <v:textbox style="mso-next-textbox:#_x0000_s1056">
                    <w:txbxContent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川堂 </w:t>
                        </w:r>
                        <w:r w:rsidRPr="000A2537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宜小附設幼稚園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447D8" w:rsidRPr="00241CFF" w:rsidRDefault="008447D8" w:rsidP="009634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64" type="#_x0000_t32" style="position:absolute;margin-left:136.7pt;margin-top:25.85pt;width:50.1pt;height:.05pt;flip:x;z-index:251678720" o:connectortype="straight" strokecolor="red">
                  <v:stroke endarrow="block"/>
                </v:shape>
              </w:pict>
            </w:r>
            <w:r w:rsidRPr="00241CFF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59" style="position:absolute;margin-left:2.05pt;margin-top:1.55pt;width:129.2pt;height:88.65pt;z-index:251673600">
                  <v:shadow on="t" opacity=".5" offset="6pt,6pt"/>
                  <v:textbox style="mso-next-textbox:#_x0000_s1059">
                    <w:txbxContent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花蓮縣學生</w:t>
                        </w:r>
                      </w:p>
                      <w:p w:rsidR="008447D8" w:rsidRPr="00241CFF" w:rsidRDefault="008447D8" w:rsidP="008447D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輔導諮商中心</w:t>
                        </w:r>
                      </w:p>
                    </w:txbxContent>
                  </v:textbox>
                </v:rect>
              </w:pict>
            </w:r>
          </w:p>
          <w:p w:rsidR="008447D8" w:rsidRPr="00241CFF" w:rsidRDefault="008447D8" w:rsidP="009634C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47D8" w:rsidRPr="00241CFF" w:rsidRDefault="008447D8" w:rsidP="009634C8">
            <w:pPr>
              <w:tabs>
                <w:tab w:val="left" w:pos="4513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41CFF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65" style="position:absolute;margin-left:190.9pt;margin-top:.65pt;width:147.45pt;height:39.55pt;z-index:251679744">
                  <v:textbox>
                    <w:txbxContent>
                      <w:p w:rsidR="008447D8" w:rsidRPr="00241CFF" w:rsidRDefault="008447D8" w:rsidP="008447D8">
                        <w:pPr>
                          <w:ind w:firstLineChars="50" w:firstLine="140"/>
                          <w:rPr>
                            <w:rFonts w:ascii="標楷體" w:eastAsia="標楷體" w:hAnsi="標楷體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南側門（平時上鎖）</w:t>
                        </w:r>
                      </w:p>
                    </w:txbxContent>
                  </v:textbox>
                </v:rect>
              </w:pict>
            </w:r>
            <w:r w:rsidRPr="00241CFF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8447D8" w:rsidRPr="00241CFF" w:rsidRDefault="008447D8" w:rsidP="008447D8">
      <w:pPr>
        <w:ind w:right="1120"/>
        <w:rPr>
          <w:rFonts w:ascii="標楷體" w:eastAsia="標楷體" w:hAnsi="標楷體"/>
          <w:sz w:val="28"/>
          <w:szCs w:val="28"/>
        </w:rPr>
      </w:pPr>
    </w:p>
    <w:p w:rsidR="008447D8" w:rsidRPr="00241CFF" w:rsidRDefault="008447D8" w:rsidP="008447D8">
      <w:pPr>
        <w:rPr>
          <w:rFonts w:ascii="標楷體" w:eastAsia="標楷體" w:hAnsi="標楷體"/>
          <w:sz w:val="28"/>
          <w:szCs w:val="28"/>
        </w:rPr>
      </w:pPr>
    </w:p>
    <w:p w:rsidR="008447D8" w:rsidRPr="008447D8" w:rsidRDefault="008447D8" w:rsidP="008447D8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447D8" w:rsidRPr="00C63F42" w:rsidRDefault="008447D8" w:rsidP="008447D8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w w:val="90"/>
        </w:rPr>
      </w:pPr>
    </w:p>
    <w:p w:rsidR="008447D8" w:rsidRDefault="008447D8" w:rsidP="008447D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030938" w:rsidRPr="008447D8" w:rsidRDefault="00030938"/>
    <w:sectPr w:rsidR="00030938" w:rsidRPr="008447D8" w:rsidSect="00501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7D8"/>
    <w:rsid w:val="00030938"/>
    <w:rsid w:val="00054516"/>
    <w:rsid w:val="0008158B"/>
    <w:rsid w:val="000C3BFE"/>
    <w:rsid w:val="000D706D"/>
    <w:rsid w:val="000F1523"/>
    <w:rsid w:val="00123AFB"/>
    <w:rsid w:val="002063B3"/>
    <w:rsid w:val="002815B9"/>
    <w:rsid w:val="002D6808"/>
    <w:rsid w:val="002F06A4"/>
    <w:rsid w:val="002F2623"/>
    <w:rsid w:val="0033031A"/>
    <w:rsid w:val="00331743"/>
    <w:rsid w:val="003458BD"/>
    <w:rsid w:val="00345BA3"/>
    <w:rsid w:val="003C3FD4"/>
    <w:rsid w:val="003F58E9"/>
    <w:rsid w:val="00452EA1"/>
    <w:rsid w:val="00454D17"/>
    <w:rsid w:val="0046069A"/>
    <w:rsid w:val="00463441"/>
    <w:rsid w:val="004836EB"/>
    <w:rsid w:val="004A166E"/>
    <w:rsid w:val="004B6DE9"/>
    <w:rsid w:val="004C39C6"/>
    <w:rsid w:val="004F0A27"/>
    <w:rsid w:val="004F3093"/>
    <w:rsid w:val="005018C7"/>
    <w:rsid w:val="00537E37"/>
    <w:rsid w:val="00550059"/>
    <w:rsid w:val="005C1CE7"/>
    <w:rsid w:val="00633FB3"/>
    <w:rsid w:val="006642AA"/>
    <w:rsid w:val="006A0E6D"/>
    <w:rsid w:val="006C5FF5"/>
    <w:rsid w:val="006D183B"/>
    <w:rsid w:val="006D4E6E"/>
    <w:rsid w:val="006F251D"/>
    <w:rsid w:val="006F6A6A"/>
    <w:rsid w:val="0071775E"/>
    <w:rsid w:val="00731B83"/>
    <w:rsid w:val="00734287"/>
    <w:rsid w:val="007423E9"/>
    <w:rsid w:val="0074578D"/>
    <w:rsid w:val="00794411"/>
    <w:rsid w:val="00794660"/>
    <w:rsid w:val="007A5AE0"/>
    <w:rsid w:val="007F6B38"/>
    <w:rsid w:val="00813B6C"/>
    <w:rsid w:val="008447D8"/>
    <w:rsid w:val="008E0AD3"/>
    <w:rsid w:val="00926B6D"/>
    <w:rsid w:val="009455AF"/>
    <w:rsid w:val="009634C8"/>
    <w:rsid w:val="00975D13"/>
    <w:rsid w:val="00985553"/>
    <w:rsid w:val="009C3785"/>
    <w:rsid w:val="009D6394"/>
    <w:rsid w:val="00A14FEC"/>
    <w:rsid w:val="00A6079B"/>
    <w:rsid w:val="00AA718C"/>
    <w:rsid w:val="00B05289"/>
    <w:rsid w:val="00B84BFC"/>
    <w:rsid w:val="00BF05A1"/>
    <w:rsid w:val="00C234B4"/>
    <w:rsid w:val="00C30ED6"/>
    <w:rsid w:val="00CA577E"/>
    <w:rsid w:val="00CC7871"/>
    <w:rsid w:val="00CD3202"/>
    <w:rsid w:val="00D94F66"/>
    <w:rsid w:val="00DD6488"/>
    <w:rsid w:val="00E21722"/>
    <w:rsid w:val="00E54B96"/>
    <w:rsid w:val="00E82B34"/>
    <w:rsid w:val="00F2626D"/>
    <w:rsid w:val="00F35EC1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9"/>
        <o:r id="V:Rule10" type="connector" idref="#_x0000_s1050"/>
        <o:r id="V:Rule11" type="connector" idref="#_x0000_s1055"/>
        <o:r id="V:Rule12" type="connector" idref="#_x0000_s1057"/>
        <o:r id="V:Rule13" type="connector" idref="#_x0000_s1058"/>
        <o:r id="V:Rule14" type="connector" idref="#_x0000_s1062"/>
        <o:r id="V:Rule15" type="connector" idref="#_x0000_s1063"/>
        <o:r id="V:Rule1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47D8"/>
    <w:rPr>
      <w:color w:val="0000FF"/>
      <w:u w:val="single"/>
    </w:rPr>
  </w:style>
  <w:style w:type="character" w:customStyle="1" w:styleId="apple-style-span">
    <w:name w:val="apple-style-span"/>
    <w:basedOn w:val="a0"/>
    <w:rsid w:val="008447D8"/>
  </w:style>
  <w:style w:type="paragraph" w:styleId="a4">
    <w:name w:val="Balloon Text"/>
    <w:basedOn w:val="a"/>
    <w:link w:val="a5"/>
    <w:uiPriority w:val="99"/>
    <w:semiHidden/>
    <w:unhideWhenUsed/>
    <w:rsid w:val="0084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4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map.com/map?center=23.971746580661698,121.58592871782761&amp;zoom=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2011-10-27T00:09:00Z</dcterms:created>
  <dcterms:modified xsi:type="dcterms:W3CDTF">2011-10-27T00:22:00Z</dcterms:modified>
</cp:coreProperties>
</file>